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71F3" w14:textId="22E07D48" w:rsidR="00580AED" w:rsidRDefault="00580AED">
      <w:pPr>
        <w:spacing w:after="60" w:line="240" w:lineRule="auto"/>
        <w:jc w:val="center"/>
        <w:rPr>
          <w:rFonts w:ascii="Times New Roman" w:eastAsia="Calibri" w:hAnsi="Times New Roman" w:cs="Times New Roman"/>
          <w:b/>
          <w:noProof/>
          <w:kern w:val="2"/>
          <w:sz w:val="28"/>
          <w:szCs w:val="28"/>
        </w:rPr>
      </w:pPr>
    </w:p>
    <w:p w14:paraId="5108C38C" w14:textId="77777777" w:rsidR="00DD4668" w:rsidRDefault="00DD4668">
      <w:pPr>
        <w:spacing w:after="60" w:line="240" w:lineRule="auto"/>
        <w:jc w:val="center"/>
        <w:rPr>
          <w:rFonts w:ascii="Times New Roman" w:eastAsia="Calibri" w:hAnsi="Times New Roman" w:cs="Times New Roman"/>
          <w:b/>
          <w:noProof/>
          <w:kern w:val="2"/>
          <w:sz w:val="28"/>
          <w:szCs w:val="28"/>
        </w:rPr>
      </w:pPr>
    </w:p>
    <w:p w14:paraId="7636719E" w14:textId="77777777" w:rsidR="00DD4668" w:rsidRDefault="00DD4668">
      <w:pPr>
        <w:spacing w:after="60" w:line="240" w:lineRule="auto"/>
        <w:jc w:val="center"/>
        <w:rPr>
          <w:rFonts w:ascii="Times New Roman" w:eastAsia="Calibri" w:hAnsi="Times New Roman" w:cs="Times New Roman"/>
          <w:b/>
          <w:noProof/>
          <w:kern w:val="2"/>
          <w:sz w:val="28"/>
          <w:szCs w:val="28"/>
        </w:rPr>
      </w:pPr>
    </w:p>
    <w:p w14:paraId="365125BC" w14:textId="77777777" w:rsidR="00DD4668" w:rsidRPr="00DD4668" w:rsidRDefault="00DD4668">
      <w:pPr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</w:p>
    <w:p w14:paraId="2FE54368" w14:textId="77777777" w:rsidR="00580AED" w:rsidRDefault="00000000">
      <w:pPr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color w:val="590000"/>
          <w:spacing w:val="20"/>
          <w:kern w:val="2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590000"/>
          <w:spacing w:val="20"/>
          <w:kern w:val="2"/>
          <w:sz w:val="32"/>
          <w:szCs w:val="32"/>
          <w:lang w:eastAsia="en-US"/>
        </w:rPr>
        <w:t>АППАРАТ СОВЕТА ДЕПУТАТОВ</w:t>
      </w:r>
    </w:p>
    <w:p w14:paraId="0957B53E" w14:textId="77777777" w:rsidR="00580AED" w:rsidRDefault="00000000">
      <w:pPr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color w:val="590000"/>
          <w:kern w:val="2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590000"/>
          <w:kern w:val="2"/>
          <w:sz w:val="24"/>
          <w:szCs w:val="24"/>
          <w:lang w:eastAsia="en-US"/>
        </w:rPr>
        <w:t>ВНУТРИГОРОДСКОГО МУНИЦИПАЛЬНОГО ОБРАЗОВАНИЯ – МУНИЦИПАЛЬНОГО ОКРУГА</w:t>
      </w:r>
    </w:p>
    <w:p w14:paraId="04D0B171" w14:textId="77777777" w:rsidR="00580AED" w:rsidRDefault="00000000">
      <w:pPr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color w:val="590000"/>
          <w:spacing w:val="20"/>
          <w:kern w:val="2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590000"/>
          <w:spacing w:val="20"/>
          <w:kern w:val="2"/>
          <w:sz w:val="32"/>
          <w:szCs w:val="32"/>
          <w:lang w:eastAsia="en-US"/>
        </w:rPr>
        <w:t>ЧЕРЕМУШКИ</w:t>
      </w:r>
    </w:p>
    <w:p w14:paraId="5533EC14" w14:textId="77777777" w:rsidR="00580AED" w:rsidRDefault="00000000">
      <w:pPr>
        <w:spacing w:after="400" w:line="240" w:lineRule="auto"/>
        <w:jc w:val="center"/>
        <w:rPr>
          <w:rFonts w:ascii="Times New Roman" w:eastAsia="Calibri" w:hAnsi="Times New Roman" w:cs="Times New Roman"/>
          <w:b/>
          <w:bCs/>
          <w:color w:val="590000"/>
          <w:kern w:val="2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590000"/>
          <w:kern w:val="2"/>
          <w:sz w:val="24"/>
          <w:szCs w:val="24"/>
          <w:lang w:eastAsia="en-US"/>
        </w:rPr>
        <w:t>В ГОРОДЕ МОСКВЕ</w:t>
      </w:r>
    </w:p>
    <w:p w14:paraId="43F4A5AA" w14:textId="77777777" w:rsidR="00580AED" w:rsidRDefault="00000000">
      <w:pPr>
        <w:spacing w:after="400" w:line="240" w:lineRule="auto"/>
        <w:jc w:val="center"/>
        <w:rPr>
          <w:rFonts w:ascii="Times New Roman" w:eastAsia="Calibri" w:hAnsi="Times New Roman" w:cs="Times New Roman"/>
          <w:b/>
          <w:bCs/>
          <w:color w:val="590000"/>
          <w:spacing w:val="20"/>
          <w:kern w:val="2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590000"/>
          <w:spacing w:val="20"/>
          <w:kern w:val="2"/>
          <w:sz w:val="32"/>
          <w:szCs w:val="32"/>
          <w:lang w:eastAsia="en-US"/>
        </w:rPr>
        <w:t>ПОСТАНОВЛЕНИЕ</w:t>
      </w:r>
    </w:p>
    <w:p w14:paraId="6B67A67C" w14:textId="187A1CFF" w:rsidR="00DD4668" w:rsidRPr="00DD4668" w:rsidRDefault="00DD4668" w:rsidP="00DD4668">
      <w:pPr>
        <w:spacing w:after="400" w:line="240" w:lineRule="auto"/>
        <w:jc w:val="right"/>
        <w:rPr>
          <w:rFonts w:ascii="Times New Roman" w:eastAsia="Calibri" w:hAnsi="Times New Roman" w:cs="Times New Roman"/>
          <w:b/>
          <w:bCs/>
          <w:spacing w:val="20"/>
          <w:kern w:val="2"/>
          <w:sz w:val="32"/>
          <w:szCs w:val="32"/>
          <w:lang w:eastAsia="en-US"/>
        </w:rPr>
      </w:pPr>
      <w:r w:rsidRPr="00DD4668">
        <w:rPr>
          <w:rFonts w:ascii="Times New Roman" w:eastAsia="Calibri" w:hAnsi="Times New Roman" w:cs="Times New Roman"/>
          <w:b/>
          <w:bCs/>
          <w:spacing w:val="20"/>
          <w:kern w:val="2"/>
          <w:sz w:val="32"/>
          <w:szCs w:val="32"/>
          <w:lang w:eastAsia="en-US"/>
        </w:rPr>
        <w:t>ПРОЕКТ</w:t>
      </w:r>
    </w:p>
    <w:p w14:paraId="1B8441E7" w14:textId="7F7879F7" w:rsidR="00580AED" w:rsidRDefault="00000000" w:rsidP="00D2394D">
      <w:pPr>
        <w:spacing w:after="0" w:line="240" w:lineRule="auto"/>
        <w:rPr>
          <w:rFonts w:ascii="Times New Roman" w:eastAsia="Calibri" w:hAnsi="Times New Roman" w:cs="Times New Roman"/>
          <w:color w:val="590000"/>
          <w:kern w:val="2"/>
          <w:sz w:val="28"/>
          <w:szCs w:val="28"/>
          <w:lang w:eastAsia="en-US"/>
        </w:rPr>
      </w:pPr>
      <w:r w:rsidRPr="00D2394D">
        <w:rPr>
          <w:rFonts w:ascii="Times New Roman" w:eastAsia="Calibri" w:hAnsi="Times New Roman" w:cs="Times New Roman"/>
          <w:noProof/>
          <w:kern w:val="2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B30550" wp14:editId="02DFA38F">
                <wp:simplePos x="0" y="0"/>
                <wp:positionH relativeFrom="column">
                  <wp:posOffset>-12065</wp:posOffset>
                </wp:positionH>
                <wp:positionV relativeFrom="paragraph">
                  <wp:posOffset>197485</wp:posOffset>
                </wp:positionV>
                <wp:extent cx="1800225" cy="0"/>
                <wp:effectExtent l="0" t="0" r="0" b="0"/>
                <wp:wrapNone/>
                <wp:docPr id="406760998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9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6FC48" id="Прямая соединительная линия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15.55pt" to="140.8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" strokecolor="#590000">
                <v:stroke joinstyle="miter"/>
              </v:line>
            </w:pict>
          </mc:Fallback>
        </mc:AlternateContent>
      </w:r>
      <w:r w:rsidRPr="00D2394D">
        <w:rPr>
          <w:rFonts w:ascii="Times New Roman" w:eastAsia="Calibri" w:hAnsi="Times New Roman" w:cs="Times New Roman"/>
          <w:noProof/>
          <w:kern w:val="2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26217" wp14:editId="02C9EE98">
                <wp:simplePos x="0" y="0"/>
                <wp:positionH relativeFrom="column">
                  <wp:posOffset>2019935</wp:posOffset>
                </wp:positionH>
                <wp:positionV relativeFrom="paragraph">
                  <wp:posOffset>197485</wp:posOffset>
                </wp:positionV>
                <wp:extent cx="899795" cy="0"/>
                <wp:effectExtent l="0" t="0" r="0" b="0"/>
                <wp:wrapNone/>
                <wp:docPr id="1514101808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9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DB3B72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05pt,15.55pt" to="229.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" strokecolor="#590000">
                <v:stroke joinstyle="miter"/>
              </v:line>
            </w:pict>
          </mc:Fallback>
        </mc:AlternateContent>
      </w:r>
      <w:r w:rsidR="00DD4668">
        <w:rPr>
          <w:rFonts w:ascii="Times New Roman" w:eastAsia="Calibri" w:hAnsi="Times New Roman" w:cs="Times New Roman"/>
          <w:spacing w:val="20"/>
          <w:kern w:val="2"/>
          <w:sz w:val="28"/>
          <w:szCs w:val="28"/>
          <w:lang w:eastAsia="en-US"/>
        </w:rPr>
        <w:t xml:space="preserve">                              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590000"/>
          <w:kern w:val="2"/>
          <w:sz w:val="28"/>
          <w:szCs w:val="28"/>
          <w:lang w:eastAsia="en-US"/>
        </w:rPr>
        <w:t xml:space="preserve"> № </w:t>
      </w:r>
    </w:p>
    <w:p w14:paraId="3BE0F7E9" w14:textId="77777777" w:rsidR="00580AED" w:rsidRDefault="00000000">
      <w:pPr>
        <w:tabs>
          <w:tab w:val="left" w:pos="2787"/>
        </w:tabs>
        <w:spacing w:after="160" w:line="240" w:lineRule="auto"/>
        <w:rPr>
          <w:rFonts w:ascii="Times New Roman" w:eastAsia="Calibri" w:hAnsi="Times New Roman" w:cs="Times New Roman"/>
          <w:b/>
          <w:bCs/>
          <w:spacing w:val="20"/>
          <w:kern w:val="2"/>
          <w:sz w:val="28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bCs/>
          <w:spacing w:val="20"/>
          <w:kern w:val="2"/>
          <w:sz w:val="32"/>
          <w:szCs w:val="32"/>
          <w:lang w:eastAsia="en-US"/>
        </w:rPr>
        <w:tab/>
      </w:r>
    </w:p>
    <w:p w14:paraId="409379F0" w14:textId="77777777" w:rsidR="00580AED" w:rsidRPr="00015FB1" w:rsidRDefault="00000000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FB1">
        <w:rPr>
          <w:rFonts w:ascii="Times New Roman" w:hAnsi="Times New Roman" w:cs="Times New Roman"/>
          <w:b/>
          <w:sz w:val="28"/>
          <w:szCs w:val="28"/>
        </w:rPr>
        <w:t>О закреплении полномочий администратора доходов бюджета</w:t>
      </w:r>
      <w:r w:rsidRPr="00015FB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внутригородского муниципального образования - муниципального округа Черемушки в городе Москве </w:t>
      </w:r>
    </w:p>
    <w:p w14:paraId="74B9D349" w14:textId="77777777" w:rsidR="00580AED" w:rsidRDefault="00580AED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EB9554" w14:textId="4E838BF7" w:rsidR="00580AED" w:rsidRPr="00015FB1" w:rsidRDefault="000000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5FB1">
        <w:rPr>
          <w:rFonts w:ascii="Times New Roman" w:hAnsi="Times New Roman" w:cs="Times New Roman"/>
          <w:sz w:val="28"/>
          <w:szCs w:val="28"/>
        </w:rPr>
        <w:t>На основании пункта 2 статьи 160</w:t>
      </w:r>
      <w:r w:rsidR="00015FB1">
        <w:rPr>
          <w:rFonts w:ascii="Times New Roman" w:hAnsi="Times New Roman" w:cs="Times New Roman"/>
          <w:sz w:val="28"/>
          <w:szCs w:val="28"/>
        </w:rPr>
        <w:t>.</w:t>
      </w:r>
      <w:r w:rsidRPr="00015FB1">
        <w:rPr>
          <w:rFonts w:ascii="Times New Roman" w:hAnsi="Times New Roman" w:cs="Times New Roman"/>
          <w:sz w:val="28"/>
          <w:szCs w:val="28"/>
        </w:rPr>
        <w:t xml:space="preserve">1 </w:t>
      </w:r>
      <w:r w:rsidRPr="00015FB1">
        <w:rPr>
          <w:rFonts w:ascii="Times New Roman" w:hAnsi="Times New Roman"/>
          <w:sz w:val="28"/>
          <w:szCs w:val="28"/>
        </w:rPr>
        <w:t>Бюджетного кодекса Российской Федерации и в целях обеспечения поступления платежей в доход бюджета внутригородского муниципального образования – муниципального округа Черемушки в городе Москве, аппарат Совета депутатов внутригородского муниципального образования – муниципального округа Черемушки в городе Москве постановил</w:t>
      </w:r>
      <w:r w:rsidRPr="00015FB1">
        <w:rPr>
          <w:rFonts w:ascii="Times New Roman" w:hAnsi="Times New Roman" w:cs="Times New Roman"/>
          <w:sz w:val="28"/>
          <w:szCs w:val="28"/>
        </w:rPr>
        <w:t>:</w:t>
      </w:r>
    </w:p>
    <w:p w14:paraId="43CC6A18" w14:textId="33E822C6" w:rsidR="00580AED" w:rsidRPr="00015FB1" w:rsidRDefault="00000000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15FB1">
        <w:rPr>
          <w:rFonts w:ascii="Times New Roman" w:hAnsi="Times New Roman"/>
          <w:sz w:val="28"/>
          <w:szCs w:val="28"/>
        </w:rPr>
        <w:t>Закрепить с 2025 года полномочия администратора доходов бюджета</w:t>
      </w:r>
      <w:r w:rsidR="00015FB1" w:rsidRPr="00015FB1">
        <w:rPr>
          <w:rFonts w:ascii="Times New Roman" w:hAnsi="Times New Roman"/>
          <w:i/>
          <w:sz w:val="28"/>
          <w:szCs w:val="28"/>
        </w:rPr>
        <w:t xml:space="preserve"> </w:t>
      </w:r>
      <w:r w:rsidRPr="00015FB1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муниципального округа Черемушки в городе Москве по главе </w:t>
      </w:r>
      <w:r w:rsidR="0010167A">
        <w:rPr>
          <w:rFonts w:ascii="Times New Roman" w:hAnsi="Times New Roman"/>
          <w:sz w:val="28"/>
          <w:szCs w:val="28"/>
        </w:rPr>
        <w:t>«9</w:t>
      </w:r>
      <w:r w:rsidRPr="00015FB1">
        <w:rPr>
          <w:rFonts w:ascii="Times New Roman" w:hAnsi="Times New Roman"/>
          <w:sz w:val="28"/>
          <w:szCs w:val="28"/>
        </w:rPr>
        <w:t>00» за аппаратом Совета депутатов внутригородского муниципального образования – муниципального округа Черемушки в городе Москве, с возложением функций:</w:t>
      </w:r>
    </w:p>
    <w:p w14:paraId="140EE580" w14:textId="77777777" w:rsidR="00580AED" w:rsidRPr="00015FB1" w:rsidRDefault="00000000" w:rsidP="0010167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15FB1">
        <w:rPr>
          <w:rFonts w:ascii="Times New Roman" w:hAnsi="Times New Roman"/>
          <w:sz w:val="28"/>
          <w:szCs w:val="28"/>
        </w:rPr>
        <w:t>- начисление и учет платежей бюджета внутригородского муниципального образования – муниципального округа Черемушки в городе Москве, пеней и штрафов по ним;</w:t>
      </w:r>
    </w:p>
    <w:p w14:paraId="1A871D9E" w14:textId="77777777" w:rsidR="00580AED" w:rsidRPr="00015FB1" w:rsidRDefault="00000000" w:rsidP="0010167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15FB1">
        <w:rPr>
          <w:rFonts w:ascii="Times New Roman" w:hAnsi="Times New Roman"/>
          <w:sz w:val="28"/>
          <w:szCs w:val="28"/>
        </w:rPr>
        <w:t>- осуществление контроля правильности исчисления, полноты и своевременности уплаты платежей в бюджет внутригородского муниципального образования – муниципального округа Черемушки в городе Москве, пеней и штрафов по ним;</w:t>
      </w:r>
    </w:p>
    <w:p w14:paraId="4C880021" w14:textId="7084C4AA" w:rsidR="00580AED" w:rsidRPr="00015FB1" w:rsidRDefault="0010167A" w:rsidP="0010167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015FB1">
        <w:rPr>
          <w:rFonts w:ascii="Times New Roman" w:hAnsi="Times New Roman"/>
          <w:sz w:val="28"/>
          <w:szCs w:val="28"/>
        </w:rPr>
        <w:t xml:space="preserve">ринятия решения о возврате излишне уплаченных (взысканных) платежей в бюджет внутригородского муниципального образования – </w:t>
      </w:r>
      <w:r w:rsidRPr="00015FB1">
        <w:rPr>
          <w:rFonts w:ascii="Times New Roman" w:hAnsi="Times New Roman"/>
          <w:sz w:val="28"/>
          <w:szCs w:val="28"/>
        </w:rPr>
        <w:lastRenderedPageBreak/>
        <w:t>муниципального округа Черемушки в городе Москве,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возврата;</w:t>
      </w:r>
    </w:p>
    <w:p w14:paraId="1879C1A4" w14:textId="77777777" w:rsidR="00580AED" w:rsidRPr="00015FB1" w:rsidRDefault="00000000" w:rsidP="0010167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15FB1">
        <w:rPr>
          <w:rFonts w:ascii="Times New Roman" w:hAnsi="Times New Roman"/>
          <w:sz w:val="28"/>
          <w:szCs w:val="28"/>
        </w:rPr>
        <w:t>- принятие решения о признании безнадежной к взысканию задолженности по платежам в бюджет внутригородского муниципального образования – муниципального округа Черемушки в городе Москве.</w:t>
      </w:r>
    </w:p>
    <w:p w14:paraId="12066747" w14:textId="4AB0F993" w:rsidR="00580AED" w:rsidRPr="00015FB1" w:rsidRDefault="00000000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  <w:r w:rsidRPr="00015FB1">
        <w:rPr>
          <w:rFonts w:ascii="Times New Roman" w:hAnsi="Times New Roman"/>
          <w:sz w:val="28"/>
          <w:szCs w:val="28"/>
        </w:rPr>
        <w:t>Установить, что аппарат Совета депутатов внутригородского муниципального образования – муниципального округа Черемушки в городе Москве администрирует доходы бюджета внутригородского муниципального образования – муниципального округа Черемушки в городе Москве по кодам бюджетной классификации, согласно приложению к настоящему постановлению.</w:t>
      </w:r>
    </w:p>
    <w:p w14:paraId="1AB4D933" w14:textId="09BBB665" w:rsidR="00580AED" w:rsidRPr="00015FB1" w:rsidRDefault="00000000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15FB1">
        <w:rPr>
          <w:rFonts w:ascii="Times New Roman" w:hAnsi="Times New Roman"/>
          <w:sz w:val="28"/>
          <w:szCs w:val="28"/>
        </w:rPr>
        <w:t>Признать утратившим силу постановление аппарата Совета депутатов муниципального округа Черемушки от</w:t>
      </w:r>
      <w:r w:rsidR="00015FB1" w:rsidRPr="00015FB1">
        <w:rPr>
          <w:rFonts w:ascii="Times New Roman" w:hAnsi="Times New Roman"/>
          <w:sz w:val="28"/>
          <w:szCs w:val="28"/>
        </w:rPr>
        <w:t xml:space="preserve"> 20 декабря 2021 года </w:t>
      </w:r>
      <w:r w:rsidRPr="00015FB1">
        <w:rPr>
          <w:rFonts w:ascii="Times New Roman" w:hAnsi="Times New Roman"/>
          <w:sz w:val="28"/>
          <w:szCs w:val="28"/>
        </w:rPr>
        <w:t>№</w:t>
      </w:r>
      <w:r w:rsidR="00015FB1" w:rsidRPr="00015FB1">
        <w:rPr>
          <w:rFonts w:ascii="Times New Roman" w:hAnsi="Times New Roman"/>
          <w:sz w:val="28"/>
          <w:szCs w:val="28"/>
        </w:rPr>
        <w:t xml:space="preserve"> 12-П</w:t>
      </w:r>
      <w:r w:rsidRPr="00015FB1">
        <w:rPr>
          <w:rFonts w:ascii="Times New Roman" w:hAnsi="Times New Roman"/>
          <w:sz w:val="28"/>
          <w:szCs w:val="28"/>
        </w:rPr>
        <w:t xml:space="preserve"> «</w:t>
      </w:r>
      <w:r w:rsidR="00015FB1" w:rsidRPr="00015FB1">
        <w:rPr>
          <w:rFonts w:ascii="Times New Roman" w:hAnsi="Times New Roman"/>
          <w:sz w:val="28"/>
          <w:szCs w:val="28"/>
        </w:rPr>
        <w:t>О закреплении полномочий администратора доходов бюджета муниципального округа Черемушки за аппаратом Совета депутатов муниципального округа Черемушки</w:t>
      </w:r>
      <w:r w:rsidRPr="00015FB1">
        <w:rPr>
          <w:rFonts w:ascii="Times New Roman" w:hAnsi="Times New Roman"/>
          <w:sz w:val="28"/>
          <w:szCs w:val="28"/>
        </w:rPr>
        <w:t>».</w:t>
      </w:r>
    </w:p>
    <w:p w14:paraId="26FD3B2B" w14:textId="77777777" w:rsidR="00580AED" w:rsidRPr="00015FB1" w:rsidRDefault="0058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D39897" w14:textId="77777777" w:rsidR="00580AED" w:rsidRPr="00015FB1" w:rsidRDefault="0058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3"/>
        <w:gridCol w:w="4912"/>
      </w:tblGrid>
      <w:tr w:rsidR="00580AED" w:rsidRPr="00015FB1" w14:paraId="6FD32C38" w14:textId="77777777">
        <w:trPr>
          <w:trHeight w:val="1018"/>
        </w:trPr>
        <w:tc>
          <w:tcPr>
            <w:tcW w:w="5193" w:type="dxa"/>
            <w:shd w:val="clear" w:color="auto" w:fill="auto"/>
          </w:tcPr>
          <w:p w14:paraId="5F91CCFE" w14:textId="77777777" w:rsidR="00580AED" w:rsidRPr="00015FB1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015FB1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Руководитель аппарата Совета депутатов внутригородского муниципального образования – муниципального округа Черемушки в городе Москве</w:t>
            </w:r>
          </w:p>
        </w:tc>
        <w:tc>
          <w:tcPr>
            <w:tcW w:w="4912" w:type="dxa"/>
            <w:shd w:val="clear" w:color="auto" w:fill="auto"/>
          </w:tcPr>
          <w:p w14:paraId="77721AF1" w14:textId="77777777" w:rsidR="00580AED" w:rsidRPr="00015FB1" w:rsidRDefault="00580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</w:p>
          <w:p w14:paraId="6F807440" w14:textId="77777777" w:rsidR="00580AED" w:rsidRPr="00015FB1" w:rsidRDefault="00580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</w:p>
          <w:p w14:paraId="2DF8C040" w14:textId="77777777" w:rsidR="00580AED" w:rsidRPr="00015FB1" w:rsidRDefault="0058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</w:p>
          <w:p w14:paraId="3AF41A9C" w14:textId="77777777" w:rsidR="00580AED" w:rsidRPr="00015FB1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015FB1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М.А. Гладышева</w:t>
            </w:r>
          </w:p>
          <w:p w14:paraId="41ADB7D3" w14:textId="77777777" w:rsidR="00580AED" w:rsidRPr="00015FB1" w:rsidRDefault="00580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</w:p>
          <w:p w14:paraId="4071FBBC" w14:textId="77777777" w:rsidR="00580AED" w:rsidRPr="00015FB1" w:rsidRDefault="00580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</w:p>
        </w:tc>
      </w:tr>
    </w:tbl>
    <w:p w14:paraId="135440C8" w14:textId="77777777" w:rsidR="00580AED" w:rsidRDefault="00580A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45E371" w14:textId="77777777" w:rsidR="00580AED" w:rsidRDefault="00580A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333506" w14:textId="77777777" w:rsidR="00580AED" w:rsidRDefault="00580A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861241" w14:textId="77777777" w:rsidR="00580AED" w:rsidRDefault="00580A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7710D1" w14:textId="77777777" w:rsidR="00580AED" w:rsidRDefault="00580A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CD0D87" w14:textId="77777777" w:rsidR="00580AED" w:rsidRDefault="00580A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8CA13A" w14:textId="77777777" w:rsidR="00580AED" w:rsidRDefault="00580A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11F5DA" w14:textId="77777777" w:rsidR="00580AED" w:rsidRDefault="00580A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119D7D" w14:textId="77777777" w:rsidR="00580AED" w:rsidRDefault="00580A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D39076" w14:textId="77777777" w:rsidR="00580AED" w:rsidRDefault="00580A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959E6B8" w14:textId="77777777" w:rsidR="00580AED" w:rsidRDefault="00580A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F4F164" w14:textId="77777777" w:rsidR="00580AED" w:rsidRDefault="00580A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DD6D48" w14:textId="77777777" w:rsidR="00580AED" w:rsidRDefault="00580A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B648D7" w14:textId="77777777" w:rsidR="00580AED" w:rsidRDefault="00580A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97F062" w14:textId="77777777" w:rsidR="00580AED" w:rsidRDefault="00580A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385575" w14:textId="77777777" w:rsidR="0010167A" w:rsidRDefault="0010167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8E6A04" w14:textId="77777777" w:rsidR="00580AED" w:rsidRDefault="00580A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D7F2B1" w14:textId="77777777" w:rsidR="00D2394D" w:rsidRDefault="00D239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E857F9" w14:textId="77777777" w:rsidR="00D2394D" w:rsidRDefault="00D239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86258D" w14:textId="77777777" w:rsidR="00580AED" w:rsidRDefault="00580A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580AED" w14:paraId="6234C537" w14:textId="7777777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B3CB5" w14:textId="77777777" w:rsidR="00580AED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Приложение к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постановлению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аппарата Совета депутатов внутригородского муниципального образования - муниципального округа</w:t>
            </w:r>
            <w:r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Черемушки в городе Москве</w:t>
            </w:r>
          </w:p>
        </w:tc>
      </w:tr>
      <w:tr w:rsidR="00580AED" w14:paraId="242CD7C4" w14:textId="7777777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ECA8A" w14:textId="09ADB58B" w:rsidR="00580AED" w:rsidRDefault="00D2394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от </w:t>
            </w:r>
            <w:r w:rsidR="00DD466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___________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 2025 года № </w:t>
            </w:r>
            <w:r w:rsidR="00DD466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____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675E468E" w14:textId="77777777" w:rsidR="00580AED" w:rsidRDefault="0058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C592F3" w14:textId="77777777" w:rsidR="00580AED" w:rsidRDefault="0058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A33432" w14:textId="77777777" w:rsidR="00580AED" w:rsidRPr="0010167A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167A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14:paraId="04161352" w14:textId="66A357EF" w:rsidR="00580AED" w:rsidRPr="0010167A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167A">
        <w:rPr>
          <w:rFonts w:ascii="Times New Roman" w:hAnsi="Times New Roman" w:cs="Times New Roman"/>
          <w:b/>
          <w:bCs/>
          <w:sz w:val="24"/>
          <w:szCs w:val="24"/>
        </w:rPr>
        <w:t xml:space="preserve">кода вида (подвида) доходов бюджета </w:t>
      </w:r>
      <w:r w:rsidRPr="00342C57">
        <w:rPr>
          <w:rFonts w:ascii="Times New Roman" w:hAnsi="Times New Roman"/>
          <w:b/>
          <w:bCs/>
          <w:sz w:val="24"/>
          <w:szCs w:val="24"/>
        </w:rPr>
        <w:t>в</w:t>
      </w:r>
      <w:r w:rsidRPr="0010167A">
        <w:rPr>
          <w:rFonts w:ascii="Times New Roman" w:hAnsi="Times New Roman"/>
          <w:b/>
          <w:bCs/>
          <w:sz w:val="24"/>
          <w:szCs w:val="24"/>
        </w:rPr>
        <w:t>нутригородского муниципального образования – муниципального округа Черемушки в городе Москве, администрируемых аппаратом Совета депутато</w:t>
      </w:r>
      <w:r w:rsidR="00015FB1" w:rsidRPr="0010167A">
        <w:rPr>
          <w:rFonts w:ascii="Times New Roman" w:hAnsi="Times New Roman"/>
          <w:b/>
          <w:bCs/>
          <w:sz w:val="24"/>
          <w:szCs w:val="24"/>
        </w:rPr>
        <w:t>в</w:t>
      </w:r>
      <w:r w:rsidRPr="0010167A">
        <w:rPr>
          <w:rFonts w:ascii="Times New Roman" w:hAnsi="Times New Roman"/>
          <w:b/>
          <w:bCs/>
          <w:sz w:val="24"/>
          <w:szCs w:val="24"/>
        </w:rPr>
        <w:t xml:space="preserve"> внутригородского муниципального образования – муниципального округа Черемушки в городе Москве</w:t>
      </w:r>
    </w:p>
    <w:p w14:paraId="5DEFEA42" w14:textId="77777777" w:rsidR="00580AED" w:rsidRDefault="0058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6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2693"/>
        <w:gridCol w:w="5313"/>
      </w:tblGrid>
      <w:tr w:rsidR="00580AED" w14:paraId="7F8A7F2F" w14:textId="77777777">
        <w:trPr>
          <w:trHeight w:val="300"/>
          <w:jc w:val="center"/>
        </w:trPr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ACC07" w14:textId="77777777" w:rsidR="00580AED" w:rsidRPr="0010167A" w:rsidRDefault="00000000">
            <w:pPr>
              <w:pStyle w:val="af1"/>
              <w:jc w:val="center"/>
              <w:rPr>
                <w:rFonts w:eastAsia="Arial Unicode MS"/>
                <w:sz w:val="20"/>
              </w:rPr>
            </w:pPr>
            <w:r w:rsidRPr="0010167A">
              <w:rPr>
                <w:rFonts w:eastAsia="Arial Unicode MS"/>
                <w:b/>
                <w:bCs/>
                <w:sz w:val="20"/>
              </w:rPr>
              <w:t>Код бюджетной классификации</w:t>
            </w:r>
          </w:p>
        </w:tc>
        <w:tc>
          <w:tcPr>
            <w:tcW w:w="5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21184" w14:textId="77777777" w:rsidR="00580AED" w:rsidRPr="0010167A" w:rsidRDefault="00000000">
            <w:pPr>
              <w:pStyle w:val="af1"/>
              <w:jc w:val="center"/>
              <w:rPr>
                <w:rFonts w:eastAsia="Arial Unicode MS"/>
                <w:b/>
                <w:bCs/>
                <w:sz w:val="20"/>
              </w:rPr>
            </w:pPr>
            <w:r w:rsidRPr="0010167A">
              <w:rPr>
                <w:rFonts w:eastAsia="Arial Unicode MS"/>
                <w:b/>
                <w:bCs/>
                <w:sz w:val="20"/>
              </w:rPr>
              <w:t>Наименование главного администратора</w:t>
            </w:r>
          </w:p>
          <w:p w14:paraId="7216E126" w14:textId="77777777" w:rsidR="00580AED" w:rsidRPr="0010167A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доходов бюджета </w:t>
            </w:r>
          </w:p>
          <w:p w14:paraId="72C853BB" w14:textId="77777777" w:rsidR="00580AED" w:rsidRPr="0010167A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муниципального округа Черемушки</w:t>
            </w:r>
          </w:p>
          <w:p w14:paraId="0A41208D" w14:textId="77777777" w:rsidR="00580AED" w:rsidRPr="0010167A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и виды (подвиды) доходов</w:t>
            </w:r>
          </w:p>
        </w:tc>
      </w:tr>
      <w:tr w:rsidR="00580AED" w14:paraId="6FB313EA" w14:textId="77777777">
        <w:trPr>
          <w:trHeight w:val="1200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E3697" w14:textId="77777777" w:rsidR="00580AED" w:rsidRPr="0010167A" w:rsidRDefault="00000000">
            <w:pPr>
              <w:pStyle w:val="af1"/>
              <w:jc w:val="center"/>
              <w:rPr>
                <w:rFonts w:eastAsia="Arial Unicode MS"/>
                <w:b/>
                <w:bCs/>
                <w:sz w:val="20"/>
              </w:rPr>
            </w:pPr>
            <w:r w:rsidRPr="0010167A">
              <w:rPr>
                <w:rFonts w:eastAsia="Arial Unicode MS"/>
                <w:b/>
                <w:bCs/>
                <w:sz w:val="20"/>
              </w:rPr>
              <w:t xml:space="preserve">главного </w:t>
            </w:r>
          </w:p>
          <w:p w14:paraId="10C13D43" w14:textId="77777777" w:rsidR="00580AED" w:rsidRPr="0010167A" w:rsidRDefault="00000000">
            <w:pPr>
              <w:pStyle w:val="af1"/>
              <w:jc w:val="center"/>
              <w:rPr>
                <w:rFonts w:eastAsia="Arial Unicode MS"/>
                <w:sz w:val="20"/>
              </w:rPr>
            </w:pPr>
            <w:r w:rsidRPr="0010167A">
              <w:rPr>
                <w:rFonts w:eastAsia="Arial Unicode MS"/>
                <w:b/>
                <w:bCs/>
                <w:sz w:val="20"/>
              </w:rPr>
              <w:t>администратора доходов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7F74C" w14:textId="77777777" w:rsidR="00580AED" w:rsidRPr="0010167A" w:rsidRDefault="0000000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доходов бюджета внутригородского муниципального образования - муниципального округа Черемушки в городе Москве </w:t>
            </w:r>
          </w:p>
        </w:tc>
        <w:tc>
          <w:tcPr>
            <w:tcW w:w="5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71526" w14:textId="77777777" w:rsidR="00580AED" w:rsidRPr="0010167A" w:rsidRDefault="00580AE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580AED" w14:paraId="3C5C84A3" w14:textId="77777777">
        <w:trPr>
          <w:trHeight w:val="690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FF24A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EEB82" w14:textId="77777777" w:rsidR="00580AED" w:rsidRPr="0010167A" w:rsidRDefault="00580AE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D9FE9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аппарат Совета депутатов внутригородского муниципального образования - муниципального округа Черемушки в городе Москве</w:t>
            </w:r>
          </w:p>
        </w:tc>
      </w:tr>
      <w:tr w:rsidR="00580AED" w14:paraId="7401D6E8" w14:textId="77777777">
        <w:trPr>
          <w:trHeight w:val="690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936A2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1C164" w14:textId="77777777" w:rsidR="00580AED" w:rsidRPr="0010167A" w:rsidRDefault="00000000">
            <w:pPr>
              <w:pStyle w:val="af1"/>
              <w:jc w:val="center"/>
              <w:rPr>
                <w:rFonts w:eastAsia="Arial Unicode MS"/>
                <w:b/>
                <w:bCs/>
                <w:sz w:val="20"/>
              </w:rPr>
            </w:pPr>
            <w:r w:rsidRPr="0010167A">
              <w:rPr>
                <w:rFonts w:eastAsia="Arial Unicode MS"/>
                <w:b/>
                <w:bCs/>
                <w:sz w:val="20"/>
              </w:rPr>
              <w:t>113 02000 00 0000 130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4D951" w14:textId="77777777" w:rsidR="00580AED" w:rsidRPr="0010167A" w:rsidRDefault="00000000">
            <w:pPr>
              <w:pStyle w:val="af1"/>
              <w:jc w:val="both"/>
              <w:rPr>
                <w:rFonts w:eastAsia="Arial Unicode MS"/>
                <w:b/>
                <w:bCs/>
                <w:sz w:val="20"/>
              </w:rPr>
            </w:pPr>
            <w:r w:rsidRPr="0010167A">
              <w:rPr>
                <w:rFonts w:eastAsia="Arial Unicode MS"/>
                <w:b/>
                <w:bCs/>
                <w:sz w:val="20"/>
              </w:rPr>
              <w:t>Доходы от компенсации затрат государства</w:t>
            </w:r>
          </w:p>
        </w:tc>
      </w:tr>
      <w:tr w:rsidR="00580AED" w14:paraId="76DE7D17" w14:textId="77777777">
        <w:trPr>
          <w:trHeight w:val="690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E845C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87D7D" w14:textId="77777777" w:rsidR="00580AED" w:rsidRPr="0010167A" w:rsidRDefault="00000000">
            <w:pPr>
              <w:pStyle w:val="af1"/>
              <w:jc w:val="center"/>
              <w:rPr>
                <w:rFonts w:eastAsia="Arial Unicode MS"/>
                <w:sz w:val="20"/>
              </w:rPr>
            </w:pPr>
            <w:r w:rsidRPr="0010167A">
              <w:rPr>
                <w:rFonts w:eastAsia="Arial Unicode MS"/>
                <w:sz w:val="20"/>
              </w:rPr>
              <w:t>113 02993 03 0000 130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2E380" w14:textId="77777777" w:rsidR="00580AED" w:rsidRPr="0010167A" w:rsidRDefault="00000000">
            <w:pPr>
              <w:pStyle w:val="af1"/>
              <w:jc w:val="both"/>
              <w:rPr>
                <w:rFonts w:eastAsia="Arial Unicode MS"/>
                <w:sz w:val="20"/>
              </w:rPr>
            </w:pPr>
            <w:r w:rsidRPr="0010167A">
              <w:rPr>
                <w:rFonts w:eastAsia="Arial Unicode MS"/>
                <w:sz w:val="20"/>
              </w:rPr>
              <w:t xml:space="preserve">Прочие доходы от компенсации затрат бюджетов внутригородских муниципальных образований городов федерального значения </w:t>
            </w:r>
          </w:p>
        </w:tc>
      </w:tr>
      <w:tr w:rsidR="00580AED" w14:paraId="28BD08A8" w14:textId="77777777">
        <w:trPr>
          <w:trHeight w:val="1322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1C228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5A77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54A38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Штрафы, санкции, возмещение ущерба </w:t>
            </w:r>
          </w:p>
        </w:tc>
      </w:tr>
      <w:tr w:rsidR="00580AED" w14:paraId="5EC93413" w14:textId="77777777">
        <w:trPr>
          <w:trHeight w:val="1358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1E55A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8A31C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1 16 07010 03 0000 140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634ED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образования города федерального значения (муниципальным)</w:t>
            </w:r>
          </w:p>
        </w:tc>
      </w:tr>
      <w:tr w:rsidR="00580AED" w14:paraId="67EF105E" w14:textId="77777777">
        <w:trPr>
          <w:trHeight w:val="1358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F9DC8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4FC8B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1 16 07090 03 0000 140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90FC7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внутригородского муниципального образования города федерального значения</w:t>
            </w:r>
          </w:p>
        </w:tc>
      </w:tr>
      <w:tr w:rsidR="00580AED" w14:paraId="3B8DABC4" w14:textId="77777777">
        <w:trPr>
          <w:trHeight w:val="1542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3E680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lastRenderedPageBreak/>
              <w:t>900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E9C1D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1 16 09040 03 000 140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7AF51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Денежные средства, изымаемые в собственность внутригородского муниципального образования города федерального значения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</w:tr>
      <w:tr w:rsidR="00580AED" w14:paraId="338B60E3" w14:textId="77777777">
        <w:trPr>
          <w:trHeight w:val="690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359EA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D4C70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1 16 10061 03 0000 140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A23C7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внутригородского муниципального образования города федерального значения (муниципальным казенным учреждением) муниципального контракта, а также иные денежные средства, подлежащие зачислению в бюджет внутригородского муниципального образования города федерального значения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80AED" w14:paraId="2869AE63" w14:textId="77777777">
        <w:trPr>
          <w:trHeight w:val="882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0A4E8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313D9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1 16 10081 03 0000 140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D552F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внутригородского муниципального образования города федерального значения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80AED" w14:paraId="2E4ABEBF" w14:textId="77777777">
        <w:trPr>
          <w:trHeight w:val="1102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3DC49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6D1EF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1 16 10100 03 0000 140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08993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внутригородских муниципальных образований городов федерального значения)</w:t>
            </w:r>
          </w:p>
        </w:tc>
      </w:tr>
      <w:tr w:rsidR="00580AED" w14:paraId="225C12FB" w14:textId="77777777">
        <w:trPr>
          <w:trHeight w:val="544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45FE9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01BCC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1 17 00000 00 0000 000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75D1E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</w:tr>
      <w:tr w:rsidR="00580AED" w14:paraId="7379294E" w14:textId="77777777">
        <w:trPr>
          <w:trHeight w:val="935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0DACF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716CF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1 17 01030 03 0000 180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2D459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</w:tr>
      <w:tr w:rsidR="00580AED" w14:paraId="12F20802" w14:textId="77777777">
        <w:trPr>
          <w:trHeight w:val="941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28069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50559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1 17 05030 03 0000 180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B12ED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Прочие неналоговые доходы бюджетов внутригородских муниципальных образований городов федерального значения</w:t>
            </w:r>
          </w:p>
        </w:tc>
      </w:tr>
      <w:tr w:rsidR="00580AED" w14:paraId="7A589BC4" w14:textId="77777777">
        <w:trPr>
          <w:trHeight w:val="956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9FC95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BC162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1 17 15010 03 0000 150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6C3F7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Инициативные платежи, зачисляемые в бюджеты внутригородских муниципальных образований городов федерального значения</w:t>
            </w:r>
          </w:p>
        </w:tc>
      </w:tr>
      <w:tr w:rsidR="00580AED" w14:paraId="1AF66AA6" w14:textId="77777777">
        <w:trPr>
          <w:trHeight w:val="1102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CA185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D33C5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1 17 16000 03 0000 180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7FF34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Прочие неналоговые доходы бюджетов внутригородских муниципальных образований городов федерального значения в части невыясненных поступлений, по которым не осуществлен возврат (уточнение) не позднее трех лет со дня их зачисления на единый счет бюджета внутригородского муниципального образования городов федерального значения</w:t>
            </w:r>
          </w:p>
        </w:tc>
      </w:tr>
      <w:tr w:rsidR="00580AED" w14:paraId="2B357586" w14:textId="77777777">
        <w:trPr>
          <w:trHeight w:val="411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62669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lastRenderedPageBreak/>
              <w:t>900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C8E9E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822A3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</w:tr>
      <w:tr w:rsidR="00580AED" w14:paraId="68A0A3BD" w14:textId="77777777">
        <w:trPr>
          <w:trHeight w:val="987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A52E6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B0465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2 02 49999 03 0000 150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44B10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</w:tr>
      <w:tr w:rsidR="00580AED" w14:paraId="464FB5EA" w14:textId="77777777">
        <w:trPr>
          <w:trHeight w:val="925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67E78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EC89D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2 07 03000 03 0000 150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3152A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  <w:lang w:eastAsia="ar-SA"/>
              </w:rPr>
              <w:t>Прочие безвозмездные поступления в бюджеты внутригородских муниципальных образований городов федерального значения</w:t>
            </w: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80AED" w14:paraId="30164047" w14:textId="77777777">
        <w:trPr>
          <w:trHeight w:val="1102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29AAF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5331F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2 08 03000 03 0000 150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6F65E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Перечисления из бюджетов внутригородских муниципальных образований городов федерального значения (в бюджеты внутригородских муниципальных образований городов федерального значения)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80AED" w14:paraId="1510D0BA" w14:textId="77777777">
        <w:trPr>
          <w:trHeight w:val="1102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CAC3F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8DF87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2 08 10000 03 0000 150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4146F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Перечисления из бюджетов внутригородских муниципальных образований городов федерального значения (в бюджеты внутригородских муниципальных образований городов федерального значения) для осуществления взыскания</w:t>
            </w:r>
          </w:p>
        </w:tc>
      </w:tr>
      <w:tr w:rsidR="00580AED" w14:paraId="536C0389" w14:textId="77777777">
        <w:trPr>
          <w:trHeight w:val="1102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42059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9D9B0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2 18 60010 03 0000 150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1093C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Доходы бюджетов внутригородских муниципальных образований городов федерального значения от возврата остатков субсидий, субвенций и иных межбюджетных трансфертов, имеющих целевое назначение, прошлых лет из бюджетов бюджетной системы Российской Федерации</w:t>
            </w:r>
          </w:p>
        </w:tc>
      </w:tr>
      <w:tr w:rsidR="00580AED" w14:paraId="3C892FE6" w14:textId="77777777">
        <w:trPr>
          <w:trHeight w:val="1102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07635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3CE7B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>2 19 60010 03 0000 150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52F01" w14:textId="77777777" w:rsidR="00580AED" w:rsidRPr="0010167A" w:rsidRDefault="00000000">
            <w:pPr>
              <w:tabs>
                <w:tab w:val="left" w:pos="1701"/>
                <w:tab w:val="left" w:pos="18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  <w:lang w:eastAsia="ar-SA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  <w:r w:rsidRPr="0010167A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5FF7207" w14:textId="77777777" w:rsidR="00580AED" w:rsidRDefault="00580AED">
      <w:pPr>
        <w:widowControl w:val="0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3C670D3" w14:textId="77777777" w:rsidR="00580AED" w:rsidRDefault="00580A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80AED">
      <w:headerReference w:type="default" r:id="rId9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8633E" w14:textId="77777777" w:rsidR="008A65B6" w:rsidRDefault="008A65B6">
      <w:pPr>
        <w:spacing w:line="240" w:lineRule="auto"/>
      </w:pPr>
      <w:r>
        <w:separator/>
      </w:r>
    </w:p>
  </w:endnote>
  <w:endnote w:type="continuationSeparator" w:id="0">
    <w:p w14:paraId="420D44D1" w14:textId="77777777" w:rsidR="008A65B6" w:rsidRDefault="008A65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431B7" w14:textId="77777777" w:rsidR="008A65B6" w:rsidRDefault="008A65B6">
      <w:pPr>
        <w:spacing w:after="0"/>
      </w:pPr>
      <w:r>
        <w:separator/>
      </w:r>
    </w:p>
  </w:footnote>
  <w:footnote w:type="continuationSeparator" w:id="0">
    <w:p w14:paraId="65D15C95" w14:textId="77777777" w:rsidR="008A65B6" w:rsidRDefault="008A65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172052"/>
    </w:sdtPr>
    <w:sdtEndPr>
      <w:rPr>
        <w:rFonts w:ascii="Times New Roman" w:hAnsi="Times New Roman" w:cs="Times New Roman"/>
      </w:rPr>
    </w:sdtEndPr>
    <w:sdtContent>
      <w:p w14:paraId="3D7DB160" w14:textId="77777777" w:rsidR="00580AED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A0A92EF" w14:textId="77777777" w:rsidR="00580AED" w:rsidRDefault="00580AE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FDD9A"/>
    <w:multiLevelType w:val="singleLevel"/>
    <w:tmpl w:val="6B3413D2"/>
    <w:lvl w:ilvl="0">
      <w:start w:val="1"/>
      <w:numFmt w:val="decimal"/>
      <w:suff w:val="space"/>
      <w:lvlText w:val="%1."/>
      <w:lvlJc w:val="left"/>
      <w:rPr>
        <w:color w:val="auto"/>
      </w:rPr>
    </w:lvl>
  </w:abstractNum>
  <w:num w:numId="1" w16cid:durableId="117422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E2D"/>
    <w:rsid w:val="00015FB1"/>
    <w:rsid w:val="0003618D"/>
    <w:rsid w:val="00042542"/>
    <w:rsid w:val="000722F0"/>
    <w:rsid w:val="00076CA7"/>
    <w:rsid w:val="00090AAB"/>
    <w:rsid w:val="000A7557"/>
    <w:rsid w:val="000B7941"/>
    <w:rsid w:val="000D5EF7"/>
    <w:rsid w:val="000E5DAA"/>
    <w:rsid w:val="000F1C0C"/>
    <w:rsid w:val="000F2B11"/>
    <w:rsid w:val="000F2B6B"/>
    <w:rsid w:val="000F31DD"/>
    <w:rsid w:val="0010167A"/>
    <w:rsid w:val="001026D4"/>
    <w:rsid w:val="00113E95"/>
    <w:rsid w:val="00127DC1"/>
    <w:rsid w:val="00132584"/>
    <w:rsid w:val="00134481"/>
    <w:rsid w:val="00157B60"/>
    <w:rsid w:val="0017064C"/>
    <w:rsid w:val="0017160F"/>
    <w:rsid w:val="001941FB"/>
    <w:rsid w:val="001A5FC1"/>
    <w:rsid w:val="001B5E95"/>
    <w:rsid w:val="001C343F"/>
    <w:rsid w:val="001D3CF0"/>
    <w:rsid w:val="001F537E"/>
    <w:rsid w:val="00205AD9"/>
    <w:rsid w:val="002173CC"/>
    <w:rsid w:val="0024120A"/>
    <w:rsid w:val="002619A9"/>
    <w:rsid w:val="00281D36"/>
    <w:rsid w:val="00296724"/>
    <w:rsid w:val="002A302E"/>
    <w:rsid w:val="0030635C"/>
    <w:rsid w:val="00337D6D"/>
    <w:rsid w:val="00342C57"/>
    <w:rsid w:val="0035566A"/>
    <w:rsid w:val="00373315"/>
    <w:rsid w:val="00375E2D"/>
    <w:rsid w:val="003778D5"/>
    <w:rsid w:val="00396905"/>
    <w:rsid w:val="003A4920"/>
    <w:rsid w:val="003A5705"/>
    <w:rsid w:val="003B0A92"/>
    <w:rsid w:val="003B53B1"/>
    <w:rsid w:val="003C635F"/>
    <w:rsid w:val="0040177B"/>
    <w:rsid w:val="00407223"/>
    <w:rsid w:val="00411FBF"/>
    <w:rsid w:val="00440D50"/>
    <w:rsid w:val="00457702"/>
    <w:rsid w:val="00477BFE"/>
    <w:rsid w:val="00491278"/>
    <w:rsid w:val="004B437E"/>
    <w:rsid w:val="004D12CD"/>
    <w:rsid w:val="004E63CB"/>
    <w:rsid w:val="004F1BAD"/>
    <w:rsid w:val="004F425E"/>
    <w:rsid w:val="004F704A"/>
    <w:rsid w:val="0050020C"/>
    <w:rsid w:val="005071DD"/>
    <w:rsid w:val="00512E16"/>
    <w:rsid w:val="00520C3B"/>
    <w:rsid w:val="0052667C"/>
    <w:rsid w:val="00534813"/>
    <w:rsid w:val="00563DE9"/>
    <w:rsid w:val="00580AED"/>
    <w:rsid w:val="005820DE"/>
    <w:rsid w:val="00587313"/>
    <w:rsid w:val="005A042D"/>
    <w:rsid w:val="005A74FE"/>
    <w:rsid w:val="005B6413"/>
    <w:rsid w:val="005D04AB"/>
    <w:rsid w:val="005D41E6"/>
    <w:rsid w:val="005E1EC4"/>
    <w:rsid w:val="00630D21"/>
    <w:rsid w:val="006440E8"/>
    <w:rsid w:val="0065330B"/>
    <w:rsid w:val="0066005B"/>
    <w:rsid w:val="0067562A"/>
    <w:rsid w:val="00686A6D"/>
    <w:rsid w:val="00690181"/>
    <w:rsid w:val="00694741"/>
    <w:rsid w:val="006B6C25"/>
    <w:rsid w:val="006C297C"/>
    <w:rsid w:val="006D2F92"/>
    <w:rsid w:val="006D3DBD"/>
    <w:rsid w:val="00706674"/>
    <w:rsid w:val="007234E8"/>
    <w:rsid w:val="007376A3"/>
    <w:rsid w:val="00750A15"/>
    <w:rsid w:val="0076240F"/>
    <w:rsid w:val="0077584A"/>
    <w:rsid w:val="00791CF5"/>
    <w:rsid w:val="00791FDE"/>
    <w:rsid w:val="007934CB"/>
    <w:rsid w:val="007C03A5"/>
    <w:rsid w:val="007F74AD"/>
    <w:rsid w:val="00844BBF"/>
    <w:rsid w:val="008452C4"/>
    <w:rsid w:val="00847748"/>
    <w:rsid w:val="008A65B6"/>
    <w:rsid w:val="008D3D14"/>
    <w:rsid w:val="008F77EA"/>
    <w:rsid w:val="0093438B"/>
    <w:rsid w:val="00950000"/>
    <w:rsid w:val="009579C4"/>
    <w:rsid w:val="009716F8"/>
    <w:rsid w:val="009B43AA"/>
    <w:rsid w:val="009C22E6"/>
    <w:rsid w:val="009D3911"/>
    <w:rsid w:val="009F787B"/>
    <w:rsid w:val="00A133B2"/>
    <w:rsid w:val="00A22CC0"/>
    <w:rsid w:val="00A4019C"/>
    <w:rsid w:val="00A46AAE"/>
    <w:rsid w:val="00A61EE9"/>
    <w:rsid w:val="00A72E2D"/>
    <w:rsid w:val="00A75CB7"/>
    <w:rsid w:val="00AC7947"/>
    <w:rsid w:val="00AD086E"/>
    <w:rsid w:val="00AD4346"/>
    <w:rsid w:val="00AD72A5"/>
    <w:rsid w:val="00AF7207"/>
    <w:rsid w:val="00B1668D"/>
    <w:rsid w:val="00B27B29"/>
    <w:rsid w:val="00B46E79"/>
    <w:rsid w:val="00B5525C"/>
    <w:rsid w:val="00B86218"/>
    <w:rsid w:val="00B87CB3"/>
    <w:rsid w:val="00B9336C"/>
    <w:rsid w:val="00B950AE"/>
    <w:rsid w:val="00BA12CA"/>
    <w:rsid w:val="00BC3547"/>
    <w:rsid w:val="00C35701"/>
    <w:rsid w:val="00C36CD0"/>
    <w:rsid w:val="00C72F62"/>
    <w:rsid w:val="00CA1035"/>
    <w:rsid w:val="00CA57B8"/>
    <w:rsid w:val="00CB630B"/>
    <w:rsid w:val="00CD6DD1"/>
    <w:rsid w:val="00CE21A2"/>
    <w:rsid w:val="00CE33B5"/>
    <w:rsid w:val="00CF389E"/>
    <w:rsid w:val="00D15589"/>
    <w:rsid w:val="00D2394D"/>
    <w:rsid w:val="00D23B28"/>
    <w:rsid w:val="00D25AD9"/>
    <w:rsid w:val="00D46B24"/>
    <w:rsid w:val="00D63F2A"/>
    <w:rsid w:val="00D665A0"/>
    <w:rsid w:val="00D9430C"/>
    <w:rsid w:val="00DB0DD8"/>
    <w:rsid w:val="00DB2D5C"/>
    <w:rsid w:val="00DD4668"/>
    <w:rsid w:val="00E5078C"/>
    <w:rsid w:val="00E54D1F"/>
    <w:rsid w:val="00E55099"/>
    <w:rsid w:val="00E6318B"/>
    <w:rsid w:val="00E63D85"/>
    <w:rsid w:val="00EA2F4A"/>
    <w:rsid w:val="00EA5A8C"/>
    <w:rsid w:val="00EC6BAE"/>
    <w:rsid w:val="00F013AB"/>
    <w:rsid w:val="00F06736"/>
    <w:rsid w:val="00F2342B"/>
    <w:rsid w:val="00F259FB"/>
    <w:rsid w:val="00F42769"/>
    <w:rsid w:val="00F51803"/>
    <w:rsid w:val="00F91EAF"/>
    <w:rsid w:val="00FD2787"/>
    <w:rsid w:val="00FD521A"/>
    <w:rsid w:val="14BB6C61"/>
    <w:rsid w:val="16BA1BAF"/>
    <w:rsid w:val="1EB759A3"/>
    <w:rsid w:val="25466E5E"/>
    <w:rsid w:val="26B305AD"/>
    <w:rsid w:val="5713706D"/>
    <w:rsid w:val="5D84036A"/>
    <w:rsid w:val="70E4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9FED87E"/>
  <w15:docId w15:val="{91319641-BD68-4561-9B74-1447B3BF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annotation reference"/>
    <w:basedOn w:val="a0"/>
    <w:qFormat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qFormat/>
    <w:rPr>
      <w:rFonts w:ascii="Calibri" w:eastAsia="Times New Roman" w:hAnsi="Calibri" w:cs="Times New Roman"/>
      <w:sz w:val="20"/>
      <w:szCs w:val="20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basedOn w:val="a0"/>
    <w:link w:val="71"/>
    <w:qFormat/>
    <w:locked/>
    <w:rPr>
      <w:rFonts w:ascii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qFormat/>
    <w:pPr>
      <w:shd w:val="clear" w:color="auto" w:fill="FFFFFF"/>
      <w:spacing w:after="2100" w:line="240" w:lineRule="atLeast"/>
      <w:ind w:hanging="800"/>
      <w:jc w:val="center"/>
    </w:pPr>
    <w:rPr>
      <w:rFonts w:ascii="Century Schoolbook" w:eastAsiaTheme="minorHAnsi" w:hAnsi="Century Schoolbook" w:cs="Century Schoolbook"/>
      <w:b/>
      <w:bCs/>
      <w:sz w:val="21"/>
      <w:szCs w:val="21"/>
      <w:lang w:eastAsia="en-US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val="ru-RU" w:eastAsia="en-US"/>
    </w:rPr>
  </w:style>
  <w:style w:type="character" w:customStyle="1" w:styleId="a8">
    <w:name w:val="Текст примечания Знак"/>
    <w:basedOn w:val="a0"/>
    <w:link w:val="a7"/>
    <w:qFormat/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qFormat/>
    <w:rPr>
      <w:rFonts w:eastAsiaTheme="minorEastAsia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eastAsiaTheme="minorEastAsia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qFormat/>
    <w:rPr>
      <w:rFonts w:eastAsiaTheme="minorEastAsia"/>
      <w:lang w:eastAsia="ru-RU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paragraph" w:customStyle="1" w:styleId="af1">
    <w:name w:val="Содержимое таблицы"/>
    <w:pPr>
      <w:widowControl w:val="0"/>
      <w:suppressLineNumbers/>
      <w:suppressAutoHyphens/>
    </w:pPr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32C0EF-FCEB-4461-B427-E8CFFDAF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admin</cp:lastModifiedBy>
  <cp:revision>53</cp:revision>
  <cp:lastPrinted>2023-10-31T08:41:00Z</cp:lastPrinted>
  <dcterms:created xsi:type="dcterms:W3CDTF">2015-08-06T08:55:00Z</dcterms:created>
  <dcterms:modified xsi:type="dcterms:W3CDTF">2025-10-03T10:13:00Z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535F78DB2DB74A5B85614C5EBD670CA0_13</vt:lpwstr>
  </property>
</Properties>
</file>